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827A3" w14:textId="77777777" w:rsidR="00997894" w:rsidRPr="00D66820" w:rsidRDefault="00997894" w:rsidP="00997894">
      <w:pPr>
        <w:pStyle w:val="Kop1"/>
        <w:pBdr>
          <w:bottom w:val="none" w:sz="0" w:space="0" w:color="auto"/>
        </w:pBd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ONDERZOEKSARTIKEL</w:t>
      </w:r>
    </w:p>
    <w:p w14:paraId="56A590C6" w14:textId="77777777" w:rsidR="00997894" w:rsidRPr="00D66820" w:rsidRDefault="00997894" w:rsidP="00997894">
      <w:pPr>
        <w:pStyle w:val="Kop1"/>
        <w:pBdr>
          <w:bottom w:val="none" w:sz="0" w:space="0" w:color="auto"/>
        </w:pBdr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AFDFBC" w14:textId="77777777" w:rsidR="00997894" w:rsidRDefault="00997894" w:rsidP="00997894">
      <w:pPr>
        <w:pStyle w:val="Geenafstand"/>
        <w:spacing w:line="360" w:lineRule="auto"/>
        <w:rPr>
          <w:rFonts w:ascii="Times New Roman" w:eastAsiaTheme="majorEastAsia" w:hAnsi="Times New Roman" w:cs="Times New Roman"/>
          <w:color w:val="262626" w:themeColor="text1" w:themeTint="D9"/>
          <w:sz w:val="24"/>
          <w:szCs w:val="24"/>
        </w:rPr>
      </w:pPr>
      <w:bookmarkStart w:id="0" w:name="_Hlk148103793"/>
      <w:r>
        <w:rPr>
          <w:rFonts w:ascii="Times New Roman" w:eastAsiaTheme="majorEastAsia" w:hAnsi="Times New Roman" w:cs="Times New Roman"/>
          <w:color w:val="262626" w:themeColor="text1" w:themeTint="D9"/>
          <w:sz w:val="24"/>
          <w:szCs w:val="24"/>
        </w:rPr>
        <w:t>N</w:t>
      </w:r>
      <w:r w:rsidRPr="00D328AA">
        <w:rPr>
          <w:rFonts w:ascii="Times New Roman" w:eastAsiaTheme="majorEastAsia" w:hAnsi="Times New Roman" w:cs="Times New Roman"/>
          <w:color w:val="262626" w:themeColor="text1" w:themeTint="D9"/>
          <w:sz w:val="24"/>
          <w:szCs w:val="24"/>
        </w:rPr>
        <w:t>eurale netwerken in de psychiatrie</w:t>
      </w:r>
    </w:p>
    <w:p w14:paraId="7E270709" w14:textId="77777777" w:rsidR="00997894" w:rsidRPr="00D66820" w:rsidRDefault="00997894" w:rsidP="00997894">
      <w:pPr>
        <w:pStyle w:val="Geenafstan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3A45D902" w14:textId="77777777" w:rsidR="00997894" w:rsidRPr="00D66820" w:rsidRDefault="00997894" w:rsidP="00997894">
      <w:pPr>
        <w:pStyle w:val="Geenafstan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28AA">
        <w:rPr>
          <w:rFonts w:ascii="Times New Roman" w:hAnsi="Times New Roman" w:cs="Times New Roman"/>
          <w:sz w:val="24"/>
          <w:szCs w:val="24"/>
        </w:rPr>
        <w:t>C. Baeken, E. Van Assche, M. Destoop, J. De Fruyt, H.L. Van, M.C. Klaassen</w:t>
      </w:r>
    </w:p>
    <w:p w14:paraId="24A2FB91" w14:textId="77777777" w:rsidR="00997894" w:rsidRPr="00D66820" w:rsidRDefault="00997894" w:rsidP="00997894">
      <w:pPr>
        <w:pStyle w:val="Geenafstan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99BB5A" w14:textId="77777777" w:rsidR="00997894" w:rsidRPr="00D66820" w:rsidRDefault="00997894" w:rsidP="00997894">
      <w:pPr>
        <w:pStyle w:val="Kop1"/>
        <w:pBdr>
          <w:bottom w:val="none" w:sz="0" w:space="0" w:color="auto"/>
        </w:pBdr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l-NL"/>
        </w:rPr>
      </w:pPr>
      <w:r w:rsidRPr="00893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nl-NL"/>
        </w:rPr>
        <w:t>AUTEURS</w:t>
      </w:r>
    </w:p>
    <w:p w14:paraId="73B51EB8" w14:textId="77777777" w:rsidR="00997894" w:rsidRPr="00D328AA" w:rsidRDefault="00997894" w:rsidP="00997894">
      <w:pPr>
        <w:pStyle w:val="auteurs"/>
        <w:shd w:val="clear" w:color="auto" w:fill="FFFFFF"/>
        <w:spacing w:before="0" w:beforeAutospacing="0" w:after="0" w:afterAutospacing="0"/>
        <w:rPr>
          <w:color w:val="0B1B41"/>
        </w:rPr>
      </w:pPr>
      <w:r w:rsidRPr="00D328AA">
        <w:rPr>
          <w:rStyle w:val="k6"/>
          <w:rFonts w:eastAsiaTheme="minorEastAsia"/>
          <w:b/>
          <w:bCs/>
          <w:color w:val="0B1B41"/>
        </w:rPr>
        <w:t>Chris Baeken</w:t>
      </w:r>
      <w:r w:rsidRPr="00D328AA">
        <w:rPr>
          <w:color w:val="0B1B41"/>
        </w:rPr>
        <w:t>, psychiater, Universiteit Gent (</w:t>
      </w:r>
      <w:proofErr w:type="spellStart"/>
      <w:r w:rsidRPr="00D328AA">
        <w:rPr>
          <w:color w:val="0B1B41"/>
        </w:rPr>
        <w:t>UGent</w:t>
      </w:r>
      <w:proofErr w:type="spellEnd"/>
      <w:r w:rsidRPr="00D328AA">
        <w:rPr>
          <w:color w:val="0B1B41"/>
        </w:rPr>
        <w:t>): dienst Psychiatrie (</w:t>
      </w:r>
      <w:proofErr w:type="spellStart"/>
      <w:r w:rsidRPr="00D328AA">
        <w:rPr>
          <w:color w:val="0B1B41"/>
        </w:rPr>
        <w:t>UZGent</w:t>
      </w:r>
      <w:proofErr w:type="spellEnd"/>
      <w:r w:rsidRPr="00D328AA">
        <w:rPr>
          <w:color w:val="0B1B41"/>
        </w:rPr>
        <w:t xml:space="preserve">), </w:t>
      </w:r>
      <w:r>
        <w:rPr>
          <w:color w:val="0B1B41"/>
        </w:rPr>
        <w:t>Gent.</w:t>
      </w:r>
    </w:p>
    <w:p w14:paraId="06686D70" w14:textId="77777777" w:rsidR="00997894" w:rsidRPr="00D328AA" w:rsidRDefault="00997894" w:rsidP="00997894">
      <w:pPr>
        <w:pStyle w:val="auteurs"/>
        <w:shd w:val="clear" w:color="auto" w:fill="FFFFFF"/>
        <w:spacing w:before="0" w:beforeAutospacing="0" w:after="0" w:afterAutospacing="0"/>
        <w:rPr>
          <w:color w:val="0B1B41"/>
        </w:rPr>
      </w:pPr>
      <w:r w:rsidRPr="00D328AA">
        <w:rPr>
          <w:rStyle w:val="k6"/>
          <w:rFonts w:eastAsiaTheme="minorEastAsia"/>
          <w:b/>
          <w:bCs/>
          <w:color w:val="0B1B41"/>
        </w:rPr>
        <w:t>Evelien</w:t>
      </w:r>
      <w:r>
        <w:rPr>
          <w:rStyle w:val="k6"/>
          <w:b/>
          <w:bCs/>
          <w:color w:val="0B1B41"/>
        </w:rPr>
        <w:t xml:space="preserve"> A.</w:t>
      </w:r>
      <w:r w:rsidRPr="00D328AA">
        <w:rPr>
          <w:rStyle w:val="k6"/>
          <w:rFonts w:eastAsiaTheme="minorEastAsia"/>
          <w:b/>
          <w:bCs/>
          <w:color w:val="0B1B41"/>
        </w:rPr>
        <w:t xml:space="preserve"> Van Assche</w:t>
      </w:r>
      <w:r w:rsidRPr="00D328AA">
        <w:rPr>
          <w:color w:val="0B1B41"/>
        </w:rPr>
        <w:t xml:space="preserve">, psychiater en onderzoeker, </w:t>
      </w:r>
      <w:proofErr w:type="spellStart"/>
      <w:r w:rsidRPr="00D328AA">
        <w:rPr>
          <w:color w:val="0B1B41"/>
        </w:rPr>
        <w:t>Universitätsklinikum</w:t>
      </w:r>
      <w:proofErr w:type="spellEnd"/>
      <w:r w:rsidRPr="00D328AA">
        <w:rPr>
          <w:color w:val="0B1B41"/>
        </w:rPr>
        <w:t xml:space="preserve"> Münster, </w:t>
      </w:r>
      <w:proofErr w:type="spellStart"/>
      <w:r w:rsidRPr="00D328AA">
        <w:rPr>
          <w:color w:val="0B1B41"/>
        </w:rPr>
        <w:t>Klinik</w:t>
      </w:r>
      <w:proofErr w:type="spellEnd"/>
      <w:r w:rsidRPr="00D328AA">
        <w:rPr>
          <w:color w:val="0B1B41"/>
        </w:rPr>
        <w:t xml:space="preserve"> </w:t>
      </w:r>
      <w:proofErr w:type="spellStart"/>
      <w:r w:rsidRPr="00D328AA">
        <w:rPr>
          <w:color w:val="0B1B41"/>
        </w:rPr>
        <w:t>für</w:t>
      </w:r>
      <w:proofErr w:type="spellEnd"/>
      <w:r w:rsidRPr="00D328AA">
        <w:rPr>
          <w:color w:val="0B1B41"/>
        </w:rPr>
        <w:t xml:space="preserve"> Psychische </w:t>
      </w:r>
      <w:proofErr w:type="spellStart"/>
      <w:r w:rsidRPr="00D328AA">
        <w:rPr>
          <w:color w:val="0B1B41"/>
        </w:rPr>
        <w:t>Gesundheit</w:t>
      </w:r>
      <w:proofErr w:type="spellEnd"/>
      <w:r w:rsidRPr="00D328AA">
        <w:rPr>
          <w:color w:val="0B1B41"/>
        </w:rPr>
        <w:t>, Münster.</w:t>
      </w:r>
    </w:p>
    <w:p w14:paraId="6F3B0713" w14:textId="77777777" w:rsidR="00997894" w:rsidRPr="00D328AA" w:rsidRDefault="00997894" w:rsidP="00997894">
      <w:pPr>
        <w:pStyle w:val="auteurs"/>
        <w:shd w:val="clear" w:color="auto" w:fill="FFFFFF"/>
        <w:spacing w:before="0" w:beforeAutospacing="0" w:after="0" w:afterAutospacing="0"/>
        <w:rPr>
          <w:color w:val="0B1B41"/>
        </w:rPr>
      </w:pPr>
      <w:r w:rsidRPr="00D328AA">
        <w:rPr>
          <w:rStyle w:val="k6"/>
          <w:rFonts w:eastAsiaTheme="minorEastAsia"/>
          <w:b/>
          <w:bCs/>
          <w:color w:val="0B1B41"/>
        </w:rPr>
        <w:t>Marianne</w:t>
      </w:r>
      <w:r>
        <w:rPr>
          <w:rStyle w:val="k6"/>
          <w:b/>
          <w:bCs/>
          <w:color w:val="0B1B41"/>
        </w:rPr>
        <w:t xml:space="preserve"> B.</w:t>
      </w:r>
      <w:r w:rsidRPr="00D328AA">
        <w:rPr>
          <w:rStyle w:val="k6"/>
          <w:rFonts w:eastAsiaTheme="minorEastAsia"/>
          <w:b/>
          <w:bCs/>
          <w:color w:val="0B1B41"/>
        </w:rPr>
        <w:t xml:space="preserve"> Destoop</w:t>
      </w:r>
      <w:r w:rsidRPr="00D328AA">
        <w:rPr>
          <w:color w:val="0B1B41"/>
        </w:rPr>
        <w:t xml:space="preserve">, psychiater, </w:t>
      </w:r>
      <w:proofErr w:type="spellStart"/>
      <w:r w:rsidRPr="00D328AA">
        <w:rPr>
          <w:color w:val="0B1B41"/>
        </w:rPr>
        <w:t>Multiversum</w:t>
      </w:r>
      <w:proofErr w:type="spellEnd"/>
      <w:r>
        <w:rPr>
          <w:color w:val="0B1B41"/>
        </w:rPr>
        <w:t>,</w:t>
      </w:r>
      <w:r w:rsidRPr="00D328AA">
        <w:rPr>
          <w:color w:val="0B1B41"/>
        </w:rPr>
        <w:t xml:space="preserve"> Boechout. </w:t>
      </w:r>
    </w:p>
    <w:p w14:paraId="468B563E" w14:textId="77777777" w:rsidR="00997894" w:rsidRPr="00D328AA" w:rsidRDefault="00997894" w:rsidP="00997894">
      <w:pPr>
        <w:pStyle w:val="auteurs"/>
        <w:shd w:val="clear" w:color="auto" w:fill="FFFFFF"/>
        <w:spacing w:before="0" w:beforeAutospacing="0" w:after="0" w:afterAutospacing="0"/>
        <w:rPr>
          <w:color w:val="0B1B41"/>
        </w:rPr>
      </w:pPr>
      <w:r w:rsidRPr="00D328AA">
        <w:rPr>
          <w:rStyle w:val="k6"/>
          <w:rFonts w:eastAsiaTheme="minorEastAsia"/>
          <w:b/>
          <w:bCs/>
          <w:color w:val="0B1B41"/>
        </w:rPr>
        <w:t>Jürgen De Fruyt</w:t>
      </w:r>
      <w:r w:rsidRPr="00D328AA">
        <w:rPr>
          <w:color w:val="0B1B41"/>
        </w:rPr>
        <w:t>, psychiater, dienst Psychiatrie-Psychosomatiek, AZ Sint-Jan Brugge AV.</w:t>
      </w:r>
    </w:p>
    <w:p w14:paraId="6A78698E" w14:textId="77777777" w:rsidR="00997894" w:rsidRPr="00D328AA" w:rsidRDefault="00997894" w:rsidP="00997894">
      <w:pPr>
        <w:pStyle w:val="auteurs"/>
        <w:shd w:val="clear" w:color="auto" w:fill="FFFFFF"/>
        <w:spacing w:before="0" w:beforeAutospacing="0" w:after="0" w:afterAutospacing="0"/>
        <w:rPr>
          <w:color w:val="0B1B41"/>
        </w:rPr>
      </w:pPr>
      <w:r w:rsidRPr="00D328AA">
        <w:rPr>
          <w:rStyle w:val="k6"/>
          <w:rFonts w:eastAsiaTheme="minorEastAsia"/>
          <w:b/>
          <w:bCs/>
          <w:color w:val="0B1B41"/>
        </w:rPr>
        <w:t>Rien Van</w:t>
      </w:r>
      <w:r w:rsidRPr="00D328AA">
        <w:rPr>
          <w:color w:val="0B1B41"/>
        </w:rPr>
        <w:t>, psychiater, opleider psychiatrie, Arkin, Amsterdam.</w:t>
      </w:r>
    </w:p>
    <w:p w14:paraId="28764F0B" w14:textId="77777777" w:rsidR="00997894" w:rsidRPr="00D328AA" w:rsidRDefault="00997894" w:rsidP="00997894">
      <w:pPr>
        <w:pStyle w:val="auteurs"/>
        <w:shd w:val="clear" w:color="auto" w:fill="FFFFFF"/>
        <w:spacing w:before="0" w:beforeAutospacing="0" w:after="0" w:afterAutospacing="0"/>
        <w:rPr>
          <w:color w:val="0B1B41"/>
        </w:rPr>
      </w:pPr>
      <w:r w:rsidRPr="00D328AA">
        <w:rPr>
          <w:rStyle w:val="k6"/>
          <w:rFonts w:eastAsiaTheme="minorEastAsia"/>
          <w:b/>
          <w:bCs/>
          <w:color w:val="0B1B41"/>
        </w:rPr>
        <w:t>Rianne Klaassen</w:t>
      </w:r>
      <w:r w:rsidRPr="00D328AA">
        <w:rPr>
          <w:color w:val="0B1B41"/>
        </w:rPr>
        <w:t xml:space="preserve">, kinder- en jeugdpsychiater, </w:t>
      </w:r>
      <w:proofErr w:type="spellStart"/>
      <w:r w:rsidRPr="00D328AA">
        <w:rPr>
          <w:color w:val="0B1B41"/>
        </w:rPr>
        <w:t>Levvel</w:t>
      </w:r>
      <w:proofErr w:type="spellEnd"/>
      <w:r w:rsidRPr="00D328AA">
        <w:rPr>
          <w:color w:val="0B1B41"/>
        </w:rPr>
        <w:t>, Amsterdam.</w:t>
      </w:r>
    </w:p>
    <w:p w14:paraId="5DC32665" w14:textId="77777777" w:rsidR="00997894" w:rsidRDefault="00997894" w:rsidP="0099789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A4E2E2" w14:textId="77777777" w:rsidR="00997894" w:rsidRPr="00D66820" w:rsidRDefault="00997894" w:rsidP="00997894">
      <w:pPr>
        <w:pStyle w:val="Geenafstand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6820">
        <w:rPr>
          <w:rFonts w:ascii="Times New Roman" w:hAnsi="Times New Roman" w:cs="Times New Roman"/>
          <w:b/>
          <w:bCs/>
          <w:sz w:val="24"/>
          <w:szCs w:val="24"/>
        </w:rPr>
        <w:t>Correspondentie</w:t>
      </w:r>
    </w:p>
    <w:p w14:paraId="2AA0CB0C" w14:textId="1EFF837A" w:rsidR="00997894" w:rsidRDefault="00997894" w:rsidP="00997894">
      <w:pPr>
        <w:pStyle w:val="Geenafstan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28AA">
        <w:rPr>
          <w:rFonts w:ascii="Times New Roman" w:hAnsi="Times New Roman" w:cs="Times New Roman"/>
          <w:sz w:val="24"/>
          <w:szCs w:val="24"/>
        </w:rPr>
        <w:t>Chris Baeken (</w:t>
      </w:r>
      <w:r>
        <w:rPr>
          <w:rFonts w:ascii="Times New Roman" w:hAnsi="Times New Roman" w:cs="Times New Roman"/>
          <w:sz w:val="24"/>
          <w:szCs w:val="24"/>
        </w:rPr>
        <w:t>Baeken</w:t>
      </w:r>
      <w:r w:rsidRPr="00D328AA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tijdschriftvoorpsychiatie</w:t>
      </w:r>
      <w:r w:rsidRPr="00D328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nl</w:t>
      </w:r>
      <w:r w:rsidRPr="00D328AA">
        <w:rPr>
          <w:rFonts w:ascii="Times New Roman" w:hAnsi="Times New Roman" w:cs="Times New Roman"/>
          <w:sz w:val="24"/>
          <w:szCs w:val="24"/>
        </w:rPr>
        <w:t>).</w:t>
      </w:r>
    </w:p>
    <w:p w14:paraId="3BC90DFB" w14:textId="77777777" w:rsidR="00997894" w:rsidRDefault="00997894"/>
    <w:sectPr w:rsidR="00CD4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94"/>
    <w:rsid w:val="00060F94"/>
    <w:rsid w:val="000E49B2"/>
    <w:rsid w:val="00217FBD"/>
    <w:rsid w:val="0099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85C2"/>
  <w15:chartTrackingRefBased/>
  <w15:docId w15:val="{8D92A062-D624-4188-BED6-91A9C184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7894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97894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7894"/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14:ligatures w14:val="none"/>
    </w:rPr>
  </w:style>
  <w:style w:type="paragraph" w:styleId="Geenafstand">
    <w:name w:val="No Spacing"/>
    <w:link w:val="GeenafstandChar"/>
    <w:uiPriority w:val="1"/>
    <w:qFormat/>
    <w:rsid w:val="00997894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997894"/>
    <w:rPr>
      <w:rFonts w:eastAsiaTheme="minorEastAsia"/>
      <w:kern w:val="0"/>
      <w:sz w:val="21"/>
      <w:szCs w:val="21"/>
      <w14:ligatures w14:val="none"/>
    </w:rPr>
  </w:style>
  <w:style w:type="paragraph" w:customStyle="1" w:styleId="auteurs">
    <w:name w:val="auteurs"/>
    <w:basedOn w:val="Standaard"/>
    <w:rsid w:val="0099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6">
    <w:name w:val="k6"/>
    <w:basedOn w:val="Standaardalinea-lettertype"/>
    <w:rsid w:val="00997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585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Tijdschrift voor Psychiatrie</dc:creator>
  <cp:keywords/>
  <dc:description/>
  <cp:lastModifiedBy>Tijdschrift voor Psychiatrie</cp:lastModifiedBy>
  <cp:revision>1</cp:revision>
  <dcterms:created xsi:type="dcterms:W3CDTF">2023-12-01T11:46:00Z</dcterms:created>
  <dcterms:modified xsi:type="dcterms:W3CDTF">2023-12-01T11:48:00Z</dcterms:modified>
</cp:coreProperties>
</file>